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49"/>
        <w:gridCol w:w="985"/>
        <w:gridCol w:w="708"/>
        <w:gridCol w:w="426"/>
        <w:gridCol w:w="425"/>
        <w:gridCol w:w="142"/>
        <w:gridCol w:w="141"/>
        <w:gridCol w:w="720"/>
        <w:gridCol w:w="131"/>
        <w:gridCol w:w="167"/>
        <w:gridCol w:w="683"/>
        <w:gridCol w:w="426"/>
        <w:gridCol w:w="601"/>
        <w:gridCol w:w="620"/>
        <w:gridCol w:w="92"/>
        <w:gridCol w:w="425"/>
        <w:gridCol w:w="359"/>
        <w:gridCol w:w="281"/>
        <w:gridCol w:w="425"/>
        <w:gridCol w:w="620"/>
        <w:gridCol w:w="427"/>
      </w:tblGrid>
      <w:tr w:rsidR="003E103A" w:rsidRPr="004B71EA" w:rsidTr="001E139D">
        <w:tc>
          <w:tcPr>
            <w:tcW w:w="5256" w:type="dxa"/>
            <w:gridSpan w:val="9"/>
            <w:vAlign w:val="center"/>
          </w:tcPr>
          <w:bookmarkStart w:id="0" w:name="_GoBack"/>
          <w:bookmarkEnd w:id="0"/>
          <w:p w:rsidR="003E103A" w:rsidRPr="00581556" w:rsidRDefault="003E103A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FB1412" wp14:editId="773DF863">
                      <wp:simplePos x="0" y="0"/>
                      <wp:positionH relativeFrom="margin">
                        <wp:posOffset>3016250</wp:posOffset>
                      </wp:positionH>
                      <wp:positionV relativeFrom="margin">
                        <wp:posOffset>13970</wp:posOffset>
                      </wp:positionV>
                      <wp:extent cx="484505" cy="428625"/>
                      <wp:effectExtent l="0" t="0" r="0" b="9525"/>
                      <wp:wrapNone/>
                      <wp:docPr id="1" name="上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428625"/>
                              </a:xfrm>
                              <a:prstGeom prst="up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F81B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1" o:spid="_x0000_s1026" type="#_x0000_t68" style="position:absolute;left:0;text-align:left;margin-left:237.5pt;margin-top:1.1pt;width:38.1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" adj="10800" fillcolor="black [3213]" stroked="f" strokeweight="1pt">
                      <w10:wrap anchorx="margin" anchory="margin"/>
                    </v:shape>
                  </w:pict>
                </mc:Fallback>
              </mc:AlternateConten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気仙沼市立病院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薬剤科　御中</w:t>
            </w:r>
          </w:p>
        </w:tc>
        <w:tc>
          <w:tcPr>
            <w:tcW w:w="5257" w:type="dxa"/>
            <w:gridSpan w:val="13"/>
            <w:vAlign w:val="center"/>
          </w:tcPr>
          <w:p w:rsidR="003E103A" w:rsidRPr="00581556" w:rsidRDefault="003E103A" w:rsidP="004B71EA">
            <w:pPr>
              <w:jc w:val="right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保険薬局　→　気仙沼市立病院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薬剤科</w:t>
            </w:r>
          </w:p>
        </w:tc>
      </w:tr>
      <w:tr w:rsidR="00B77783" w:rsidRPr="004B71EA" w:rsidTr="002D55EE">
        <w:tc>
          <w:tcPr>
            <w:tcW w:w="6237" w:type="dxa"/>
            <w:gridSpan w:val="12"/>
            <w:tcBorders>
              <w:right w:val="single" w:sz="4" w:space="0" w:color="auto"/>
            </w:tcBorders>
            <w:vAlign w:val="center"/>
          </w:tcPr>
          <w:p w:rsidR="00581556" w:rsidRPr="00581556" w:rsidRDefault="00581556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FAX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：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0226-22-9141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556" w:rsidRPr="00581556" w:rsidRDefault="00581556" w:rsidP="00581556">
            <w:pPr>
              <w:jc w:val="right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報告日：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56" w:rsidRPr="00B77783" w:rsidRDefault="00581556" w:rsidP="00581556">
            <w:pPr>
              <w:jc w:val="center"/>
              <w:rPr>
                <w:rFonts w:ascii="Segoe UI" w:eastAsia="游ゴシック" w:hAnsi="Segoe UI"/>
                <w:b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56" w:rsidRPr="00581556" w:rsidRDefault="00581556" w:rsidP="00581556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年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56" w:rsidRPr="00B77783" w:rsidRDefault="00581556" w:rsidP="00581556">
            <w:pPr>
              <w:jc w:val="center"/>
              <w:rPr>
                <w:rFonts w:ascii="Segoe UI" w:eastAsia="游ゴシック" w:hAnsi="Segoe UI"/>
                <w:b/>
                <w:sz w:val="18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56" w:rsidRPr="00581556" w:rsidRDefault="00581556" w:rsidP="00581556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月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56" w:rsidRPr="00B77783" w:rsidRDefault="00581556" w:rsidP="00581556">
            <w:pPr>
              <w:jc w:val="center"/>
              <w:rPr>
                <w:rFonts w:ascii="Segoe UI" w:eastAsia="游ゴシック" w:hAnsi="Segoe UI"/>
                <w:b/>
                <w:sz w:val="18"/>
                <w:szCs w:val="21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556" w:rsidRPr="00581556" w:rsidRDefault="00581556" w:rsidP="00581556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日</w:t>
            </w:r>
          </w:p>
        </w:tc>
      </w:tr>
      <w:tr w:rsidR="004B71EA" w:rsidRPr="004B71EA" w:rsidTr="004A165E">
        <w:tc>
          <w:tcPr>
            <w:tcW w:w="10513" w:type="dxa"/>
            <w:gridSpan w:val="22"/>
            <w:tcBorders>
              <w:bottom w:val="single" w:sz="24" w:space="0" w:color="auto"/>
            </w:tcBorders>
            <w:vAlign w:val="center"/>
          </w:tcPr>
          <w:p w:rsidR="004B71EA" w:rsidRPr="004B71EA" w:rsidRDefault="004B71EA" w:rsidP="004B71EA">
            <w:pPr>
              <w:jc w:val="center"/>
              <w:rPr>
                <w:rFonts w:ascii="Segoe UI" w:eastAsia="游ゴシック" w:hAnsi="Segoe UI"/>
                <w:szCs w:val="21"/>
              </w:rPr>
            </w:pPr>
            <w:r w:rsidRPr="00581556">
              <w:rPr>
                <w:rFonts w:ascii="Segoe UI" w:eastAsia="游ゴシック" w:hAnsi="Segoe UI" w:hint="eastAsia"/>
                <w:b/>
                <w:sz w:val="32"/>
                <w:szCs w:val="21"/>
              </w:rPr>
              <w:t>トレーシングレポート（服薬情報提供書）</w:t>
            </w:r>
            <w:r w:rsidR="00B77783" w:rsidRPr="00B77783">
              <w:rPr>
                <w:rFonts w:ascii="Segoe UI" w:eastAsia="游ゴシック" w:hAnsi="Segoe UI" w:hint="eastAsia"/>
                <w:b/>
                <w:sz w:val="32"/>
                <w:szCs w:val="21"/>
                <w:shd w:val="pct15" w:color="auto" w:fill="FFFFFF"/>
              </w:rPr>
              <w:t>【抗がん剤関連】</w:t>
            </w:r>
          </w:p>
        </w:tc>
      </w:tr>
      <w:tr w:rsidR="003E103A" w:rsidRPr="004B71EA" w:rsidTr="003E103A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3E103A" w:rsidRPr="00581556" w:rsidRDefault="003E103A" w:rsidP="008F6B79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担当医：　　　　　　　　　　　　　　</w:t>
            </w:r>
          </w:p>
        </w:tc>
        <w:tc>
          <w:tcPr>
            <w:tcW w:w="2268" w:type="dxa"/>
            <w:gridSpan w:val="4"/>
            <w:vAlign w:val="center"/>
          </w:tcPr>
          <w:p w:rsidR="003E103A" w:rsidRPr="00581556" w:rsidRDefault="003E103A" w:rsidP="008F6B79">
            <w:pPr>
              <w:rPr>
                <w:rFonts w:ascii="Segoe UI" w:eastAsia="游ゴシック" w:hAnsi="Segoe UI"/>
                <w:sz w:val="18"/>
                <w:szCs w:val="21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3A" w:rsidRPr="00581556" w:rsidRDefault="003E103A" w:rsidP="008F6B79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科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E103A" w:rsidRPr="00B77783" w:rsidRDefault="003E103A" w:rsidP="004B71EA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保険薬局名：</w:t>
            </w:r>
          </w:p>
        </w:tc>
      </w:tr>
      <w:tr w:rsidR="003E103A" w:rsidRPr="004B71EA" w:rsidTr="003E103A">
        <w:trPr>
          <w:trHeight w:val="397"/>
        </w:trPr>
        <w:tc>
          <w:tcPr>
            <w:tcW w:w="3828" w:type="dxa"/>
            <w:gridSpan w:val="5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E103A" w:rsidRPr="00B77783" w:rsidRDefault="003E103A" w:rsidP="008F6B79">
            <w:pPr>
              <w:ind w:right="525"/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 xml:space="preserve">         </w:t>
            </w:r>
          </w:p>
        </w:tc>
        <w:tc>
          <w:tcPr>
            <w:tcW w:w="142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3A" w:rsidRPr="00581556" w:rsidRDefault="003E103A" w:rsidP="008F6B79">
            <w:pPr>
              <w:ind w:right="-62"/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先生　御机下</w:t>
            </w:r>
          </w:p>
        </w:tc>
        <w:tc>
          <w:tcPr>
            <w:tcW w:w="5257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103A" w:rsidRPr="00B77783" w:rsidRDefault="003E103A" w:rsidP="004B71EA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住所：</w:t>
            </w:r>
          </w:p>
        </w:tc>
      </w:tr>
      <w:tr w:rsidR="003E103A" w:rsidRPr="004B71EA" w:rsidTr="003E103A">
        <w:trPr>
          <w:trHeight w:val="397"/>
        </w:trPr>
        <w:tc>
          <w:tcPr>
            <w:tcW w:w="5256" w:type="dxa"/>
            <w:gridSpan w:val="9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3E103A" w:rsidRPr="00B77783" w:rsidRDefault="003E103A" w:rsidP="004B71EA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患者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ID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：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E103A" w:rsidRPr="00B77783" w:rsidRDefault="003E103A" w:rsidP="004B71EA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電話番号：</w:t>
            </w:r>
          </w:p>
        </w:tc>
      </w:tr>
      <w:tr w:rsidR="003E103A" w:rsidRPr="004B71EA" w:rsidTr="003E103A">
        <w:trPr>
          <w:trHeight w:val="397"/>
        </w:trPr>
        <w:tc>
          <w:tcPr>
            <w:tcW w:w="4536" w:type="dxa"/>
            <w:gridSpan w:val="8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3E103A" w:rsidRPr="00B77783" w:rsidRDefault="003E103A" w:rsidP="00581556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患者名：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3A" w:rsidRPr="00581556" w:rsidRDefault="003E103A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様</w:t>
            </w:r>
          </w:p>
        </w:tc>
        <w:tc>
          <w:tcPr>
            <w:tcW w:w="5257" w:type="dxa"/>
            <w:gridSpan w:val="13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E103A" w:rsidRPr="00B77783" w:rsidRDefault="003E103A" w:rsidP="004B71EA">
            <w:pPr>
              <w:rPr>
                <w:rFonts w:ascii="Segoe UI" w:eastAsia="游ゴシック" w:hAnsi="Segoe UI"/>
                <w:b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担当薬剤師：</w:t>
            </w:r>
          </w:p>
        </w:tc>
      </w:tr>
      <w:tr w:rsidR="00581556" w:rsidRPr="004B71EA" w:rsidTr="00053827">
        <w:trPr>
          <w:trHeight w:val="510"/>
        </w:trPr>
        <w:tc>
          <w:tcPr>
            <w:tcW w:w="10513" w:type="dxa"/>
            <w:gridSpan w:val="2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81556" w:rsidRPr="00581556" w:rsidRDefault="00A547E8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95140127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581556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581556" w:rsidRPr="00581556">
              <w:rPr>
                <w:rFonts w:ascii="Segoe UI" w:eastAsia="游ゴシック" w:hAnsi="Segoe UI" w:hint="eastAsia"/>
                <w:sz w:val="18"/>
                <w:szCs w:val="21"/>
              </w:rPr>
              <w:t>この情報を伝えることに対して患者の同意を得ています。</w:t>
            </w:r>
          </w:p>
          <w:p w:rsidR="00581556" w:rsidRPr="00581556" w:rsidRDefault="00A547E8" w:rsidP="004B71EA">
            <w:pPr>
              <w:rPr>
                <w:rFonts w:ascii="Segoe UI" w:eastAsia="游ゴシック" w:hAnsi="Segoe UI"/>
                <w:sz w:val="18"/>
                <w:szCs w:val="21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21"/>
                </w:rPr>
                <w:id w:val="-69130226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581556" w:rsidRPr="00581556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581556" w:rsidRPr="00581556">
              <w:rPr>
                <w:rFonts w:ascii="Segoe UI" w:eastAsia="游ゴシック" w:hAnsi="Segoe UI" w:hint="eastAsia"/>
                <w:sz w:val="18"/>
                <w:szCs w:val="21"/>
              </w:rPr>
              <w:t>この情報を伝えることに対し患者の同意を得ていませんが、治療上必要だと思われますので報告いたします。</w:t>
            </w:r>
          </w:p>
        </w:tc>
      </w:tr>
      <w:tr w:rsidR="008F6B79" w:rsidRPr="004B71EA" w:rsidTr="00053827">
        <w:tc>
          <w:tcPr>
            <w:tcW w:w="10513" w:type="dxa"/>
            <w:gridSpan w:val="22"/>
            <w:tcBorders>
              <w:top w:val="single" w:sz="24" w:space="0" w:color="auto"/>
            </w:tcBorders>
            <w:vAlign w:val="bottom"/>
          </w:tcPr>
          <w:p w:rsidR="008F6B79" w:rsidRPr="004B71EA" w:rsidRDefault="008F6B79" w:rsidP="00191FB0">
            <w:pPr>
              <w:rPr>
                <w:rFonts w:ascii="Segoe UI" w:eastAsia="游ゴシック" w:hAnsi="Segoe UI"/>
                <w:szCs w:val="21"/>
              </w:rPr>
            </w:pPr>
          </w:p>
        </w:tc>
      </w:tr>
      <w:tr w:rsidR="00581556" w:rsidRPr="004B71EA" w:rsidTr="002D55EE">
        <w:tc>
          <w:tcPr>
            <w:tcW w:w="10513" w:type="dxa"/>
            <w:gridSpan w:val="22"/>
            <w:tcBorders>
              <w:bottom w:val="single" w:sz="4" w:space="0" w:color="auto"/>
            </w:tcBorders>
            <w:vAlign w:val="bottom"/>
          </w:tcPr>
          <w:p w:rsidR="00581556" w:rsidRPr="00581556" w:rsidRDefault="00581556" w:rsidP="00191FB0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処方箋に基づき調剤を行い、薬剤交付いたしました。</w:t>
            </w:r>
          </w:p>
          <w:p w:rsidR="00581556" w:rsidRPr="00581556" w:rsidRDefault="00581556" w:rsidP="00191FB0">
            <w:pPr>
              <w:rPr>
                <w:rFonts w:ascii="Segoe UI" w:eastAsia="游ゴシック" w:hAnsi="Segoe UI"/>
                <w:sz w:val="18"/>
                <w:szCs w:val="21"/>
              </w:rPr>
            </w:pP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下記の通りご報告</w:t>
            </w:r>
            <w:r>
              <w:rPr>
                <w:rFonts w:ascii="Segoe UI" w:eastAsia="游ゴシック" w:hAnsi="Segoe UI" w:hint="eastAsia"/>
                <w:sz w:val="18"/>
                <w:szCs w:val="21"/>
              </w:rPr>
              <w:t>・ご提案</w:t>
            </w:r>
            <w:r w:rsidRPr="00581556">
              <w:rPr>
                <w:rFonts w:ascii="Segoe UI" w:eastAsia="游ゴシック" w:hAnsi="Segoe UI" w:hint="eastAsia"/>
                <w:sz w:val="18"/>
                <w:szCs w:val="21"/>
              </w:rPr>
              <w:t>いたします。ご高配賜りますようお願い申し上げます。</w:t>
            </w:r>
          </w:p>
        </w:tc>
      </w:tr>
      <w:tr w:rsidR="002D55EE" w:rsidRPr="004B71EA" w:rsidTr="001D10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5EE" w:rsidRDefault="002D55EE" w:rsidP="002D55EE">
            <w:pPr>
              <w:ind w:firstLineChars="100" w:firstLine="180"/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使用薬剤名</w:t>
            </w:r>
          </w:p>
          <w:p w:rsidR="002D55EE" w:rsidRPr="00581556" w:rsidRDefault="002D55EE" w:rsidP="008F6B79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（レジメン名）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E" w:rsidRPr="00581556" w:rsidRDefault="002D55EE" w:rsidP="008F6B79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55EE" w:rsidRPr="00581556" w:rsidRDefault="002D55EE" w:rsidP="008F6B79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聞き取り日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EE" w:rsidRPr="00581556" w:rsidRDefault="002D55EE" w:rsidP="00576F07">
            <w:pPr>
              <w:jc w:val="center"/>
              <w:rPr>
                <w:rFonts w:ascii="Segoe UI" w:eastAsia="游ゴシック" w:hAnsi="Segoe UI"/>
                <w:sz w:val="18"/>
                <w:szCs w:val="18"/>
              </w:rPr>
            </w:pPr>
          </w:p>
        </w:tc>
      </w:tr>
      <w:tr w:rsidR="002D55EE" w:rsidRPr="004B71EA" w:rsidTr="002D55EE">
        <w:tc>
          <w:tcPr>
            <w:tcW w:w="10513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55EE" w:rsidRPr="00581556" w:rsidRDefault="002D55EE" w:rsidP="008F6B79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</w:tr>
      <w:tr w:rsidR="00B77783" w:rsidRPr="004B71EA" w:rsidTr="002D55EE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83" w:rsidRPr="00B77783" w:rsidRDefault="00B77783" w:rsidP="00B77783">
            <w:pPr>
              <w:jc w:val="center"/>
              <w:rPr>
                <w:rFonts w:ascii="Segoe UI" w:eastAsia="游ゴシック" w:hAnsi="Segoe UI"/>
                <w:sz w:val="18"/>
                <w:szCs w:val="18"/>
              </w:rPr>
            </w:pPr>
            <w:r w:rsidRPr="00B77783">
              <w:rPr>
                <w:rFonts w:ascii="Segoe UI" w:eastAsia="游ゴシック" w:hAnsi="Segoe UI" w:hint="eastAsia"/>
                <w:sz w:val="18"/>
                <w:szCs w:val="18"/>
              </w:rPr>
              <w:t>有害事象</w:t>
            </w:r>
          </w:p>
        </w:tc>
        <w:tc>
          <w:tcPr>
            <w:tcW w:w="88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783" w:rsidRPr="00B77783" w:rsidRDefault="00B77783" w:rsidP="00B77783">
            <w:pPr>
              <w:jc w:val="center"/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症状</w:t>
            </w:r>
          </w:p>
        </w:tc>
      </w:tr>
      <w:tr w:rsidR="001D1087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087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79822860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1D1087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 w:rsidRPr="00B77783">
              <w:rPr>
                <w:rFonts w:ascii="Segoe UI" w:eastAsia="游ゴシック" w:hAnsi="Segoe UI" w:hint="eastAsia"/>
                <w:sz w:val="18"/>
                <w:szCs w:val="18"/>
              </w:rPr>
              <w:t>発熱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D1087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202894476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1D1087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D1087" w:rsidRPr="00B77783" w:rsidRDefault="001D1087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体温：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D1087" w:rsidRPr="00B77783" w:rsidRDefault="001D1087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  <w:tc>
          <w:tcPr>
            <w:tcW w:w="62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087" w:rsidRPr="00B77783" w:rsidRDefault="001D1087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℃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87207217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血圧（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mmHg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1509018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35574364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収縮期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140-159</w:t>
            </w:r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or</w:t>
            </w:r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拡張期</w:t>
            </w:r>
            <w:r w:rsidR="00B77783" w:rsidRPr="00B77783">
              <w:rPr>
                <w:rFonts w:ascii="Segoe UI" w:eastAsia="游ゴシック" w:hAnsi="Segoe UI"/>
                <w:sz w:val="18"/>
                <w:szCs w:val="18"/>
              </w:rPr>
              <w:t>90-99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G2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84051105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収縮期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160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以上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or</w:t>
            </w:r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拡張期</w:t>
            </w:r>
            <w:r w:rsidR="00B77783">
              <w:rPr>
                <w:rFonts w:ascii="Segoe UI" w:eastAsia="游ゴシック" w:hAnsi="Segoe UI"/>
                <w:sz w:val="18"/>
                <w:szCs w:val="18"/>
              </w:rPr>
              <w:t>100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以上（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G3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19522912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口腔粘膜炎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1256909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77224462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疼痛あり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G2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06086472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経口摂取支障あり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G3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5624578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味覚異常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2737708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31105922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>食生活の変化なし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G1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73222586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>食生活の変化あり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G2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98790648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食欲不振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82462632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207276063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>食生活の変化なし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G1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63231702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1D1087">
              <w:rPr>
                <w:rFonts w:ascii="Segoe UI" w:eastAsia="游ゴシック" w:hAnsi="Segoe UI" w:hint="eastAsia"/>
                <w:sz w:val="18"/>
                <w:szCs w:val="18"/>
              </w:rPr>
              <w:t>食生活の変化あり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G2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50867223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顕著な体重減少（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G3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907358894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悪心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41251598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85342314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食欲低下（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G1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）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37977340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体重減少（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G2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）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27909842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嘔吐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16820891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嘔吐回数：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  <w:tc>
          <w:tcPr>
            <w:tcW w:w="61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回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/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日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37445900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便秘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38671866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排便間隔：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日に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1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回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性状：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56293839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下剤使用中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59524506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下痢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8992576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排便回数：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回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/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日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性状：</w:t>
            </w:r>
          </w:p>
        </w:tc>
        <w:tc>
          <w:tcPr>
            <w:tcW w:w="2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  <w:tc>
          <w:tcPr>
            <w:tcW w:w="17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94211073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止瀉薬使用中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913011165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手足症候群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02506095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  <w:r w:rsidRPr="00B77783">
              <w:rPr>
                <w:rFonts w:ascii="Segoe UI" w:eastAsia="游ゴシック" w:hAnsi="Segoe UI" w:hint="eastAsia"/>
                <w:sz w:val="18"/>
                <w:szCs w:val="18"/>
              </w:rPr>
              <w:t>部位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：</w:t>
            </w:r>
          </w:p>
        </w:tc>
      </w:tr>
      <w:tr w:rsidR="00B77783" w:rsidRPr="004A165E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04564250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ざ瘡様皮疹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86033991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症状：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26233921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P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発赤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235902667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掻痒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52529135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Pr="00B77783">
              <w:rPr>
                <w:rFonts w:ascii="Segoe UI" w:eastAsia="游ゴシック" w:hAnsi="Segoe UI" w:hint="eastAsia"/>
                <w:sz w:val="18"/>
                <w:szCs w:val="18"/>
              </w:rPr>
              <w:t>疼痛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43983925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4A165E">
              <w:rPr>
                <w:rFonts w:ascii="Segoe UI" w:eastAsia="游ゴシック" w:hAnsi="Segoe UI" w:hint="eastAsia"/>
                <w:sz w:val="18"/>
                <w:szCs w:val="18"/>
              </w:rPr>
              <w:t>脱落・落屑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51690086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爪囲炎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12315877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7819" w:type="dxa"/>
            <w:gridSpan w:val="19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保湿剤：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38914681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 xml:space="preserve">なし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262338063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十分な使用あり</w:t>
            </w:r>
          </w:p>
        </w:tc>
      </w:tr>
      <w:tr w:rsidR="00B77783" w:rsidRPr="004B71EA" w:rsidTr="001D1087"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814608668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末梢神経障害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2071912241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なし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7783" w:rsidRPr="00B77783" w:rsidRDefault="00B77783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  <w:r w:rsidRPr="00B77783">
              <w:rPr>
                <w:rFonts w:ascii="Segoe UI" w:eastAsia="游ゴシック" w:hAnsi="Segoe UI" w:hint="eastAsia"/>
                <w:sz w:val="18"/>
                <w:szCs w:val="18"/>
              </w:rPr>
              <w:t>部位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：</w:t>
            </w:r>
          </w:p>
        </w:tc>
        <w:tc>
          <w:tcPr>
            <w:tcW w:w="51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783" w:rsidRPr="00B77783" w:rsidRDefault="00A547E8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2098584002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ピリピリ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1398930016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感覚鈍麻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1733529690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 w:rsidRPr="00B77783">
              <w:rPr>
                <w:rFonts w:ascii="Segoe UI" w:eastAsia="游ゴシック" w:hAnsi="Segoe UI" w:hint="eastAsia"/>
                <w:sz w:val="18"/>
                <w:szCs w:val="18"/>
              </w:rPr>
              <w:t>疼痛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Segoe UI" w:eastAsia="游ゴシック" w:hAnsi="Segoe UI" w:hint="eastAsia"/>
                  <w:sz w:val="18"/>
                  <w:szCs w:val="18"/>
                </w:rPr>
                <w:id w:val="-432436149"/>
                <w14:checkbox>
                  <w14:checked w14:val="0"/>
                  <w14:checkedState w14:val="25A0" w14:font="游ゴシック"/>
                  <w14:uncheckedState w14:val="2610" w14:font="ＭＳ ゴシック"/>
                </w14:checkbox>
              </w:sdtPr>
              <w:sdtEndPr/>
              <w:sdtContent>
                <w:r w:rsidR="00B77783" w:rsidRPr="00B7778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7783">
              <w:rPr>
                <w:rFonts w:ascii="Segoe UI" w:eastAsia="游ゴシック" w:hAnsi="Segoe UI"/>
                <w:sz w:val="18"/>
                <w:szCs w:val="18"/>
              </w:rPr>
              <w:t xml:space="preserve"> </w:t>
            </w:r>
            <w:r w:rsidR="00B77783">
              <w:rPr>
                <w:rFonts w:ascii="Segoe UI" w:eastAsia="游ゴシック" w:hAnsi="Segoe UI" w:hint="eastAsia"/>
                <w:sz w:val="18"/>
                <w:szCs w:val="18"/>
              </w:rPr>
              <w:t>生活に支障あり</w:t>
            </w:r>
          </w:p>
        </w:tc>
      </w:tr>
      <w:tr w:rsidR="002D55EE" w:rsidRPr="004B71EA" w:rsidTr="002D55EE">
        <w:tc>
          <w:tcPr>
            <w:tcW w:w="10513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2D55EE" w:rsidRPr="00581556" w:rsidRDefault="002D55EE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</w:p>
        </w:tc>
      </w:tr>
      <w:tr w:rsidR="00B77783" w:rsidRPr="004B71EA" w:rsidTr="00E31E55">
        <w:tc>
          <w:tcPr>
            <w:tcW w:w="10513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77783" w:rsidRPr="00B77783" w:rsidRDefault="004A165E" w:rsidP="00B77783">
            <w:pPr>
              <w:rPr>
                <w:rFonts w:ascii="Segoe UI" w:eastAsia="游ゴシック" w:hAnsi="Segoe UI"/>
                <w:b/>
                <w:sz w:val="18"/>
                <w:szCs w:val="18"/>
              </w:rPr>
            </w:pPr>
            <w:r w:rsidRPr="00581556">
              <w:rPr>
                <w:rFonts w:ascii="Segoe UI" w:eastAsia="游ゴシック" w:hAnsi="Segoe UI" w:hint="eastAsia"/>
                <w:b/>
                <w:sz w:val="18"/>
                <w:szCs w:val="18"/>
              </w:rPr>
              <w:t>【</w:t>
            </w:r>
            <w:r>
              <w:rPr>
                <w:rFonts w:ascii="Segoe UI" w:eastAsia="游ゴシック" w:hAnsi="Segoe UI" w:hint="eastAsia"/>
                <w:b/>
                <w:sz w:val="18"/>
                <w:szCs w:val="18"/>
              </w:rPr>
              <w:t>詳細・提案事項・報告事項・</w:t>
            </w:r>
            <w:r w:rsidRPr="00581556">
              <w:rPr>
                <w:rFonts w:ascii="Segoe UI" w:eastAsia="游ゴシック" w:hAnsi="Segoe UI" w:hint="eastAsia"/>
                <w:b/>
                <w:sz w:val="18"/>
                <w:szCs w:val="18"/>
              </w:rPr>
              <w:t>患者要望など】</w:t>
            </w:r>
          </w:p>
        </w:tc>
      </w:tr>
      <w:tr w:rsidR="004A165E" w:rsidRPr="004B71EA" w:rsidTr="00E31E55">
        <w:trPr>
          <w:trHeight w:val="2588"/>
        </w:trPr>
        <w:tc>
          <w:tcPr>
            <w:tcW w:w="10513" w:type="dxa"/>
            <w:gridSpan w:val="2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5E" w:rsidRPr="00581556" w:rsidRDefault="004A165E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</w:p>
        </w:tc>
      </w:tr>
      <w:tr w:rsidR="000859FC" w:rsidRPr="004B71EA" w:rsidTr="000859FC">
        <w:trPr>
          <w:trHeight w:val="363"/>
        </w:trPr>
        <w:tc>
          <w:tcPr>
            <w:tcW w:w="10513" w:type="dxa"/>
            <w:gridSpan w:val="22"/>
            <w:tcBorders>
              <w:top w:val="single" w:sz="4" w:space="0" w:color="auto"/>
              <w:bottom w:val="nil"/>
            </w:tcBorders>
          </w:tcPr>
          <w:p w:rsidR="000859FC" w:rsidRPr="00581556" w:rsidRDefault="000859FC" w:rsidP="00B77783">
            <w:pPr>
              <w:rPr>
                <w:rFonts w:ascii="Segoe UI" w:eastAsia="游ゴシック" w:hAnsi="Segoe UI"/>
                <w:sz w:val="18"/>
                <w:szCs w:val="18"/>
              </w:rPr>
            </w:pPr>
            <w:r>
              <w:rPr>
                <w:rFonts w:ascii="Segoe UI" w:eastAsia="游ゴシック" w:hAnsi="Segoe UI" w:hint="eastAsia"/>
                <w:sz w:val="18"/>
                <w:szCs w:val="18"/>
              </w:rPr>
              <w:t>〈注意〉本様式による情報提供は疑義照会ではありません。疑義照会は別様式での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FAX</w:t>
            </w:r>
            <w:r>
              <w:rPr>
                <w:rFonts w:ascii="Segoe UI" w:eastAsia="游ゴシック" w:hAnsi="Segoe UI" w:hint="eastAsia"/>
                <w:sz w:val="18"/>
                <w:szCs w:val="18"/>
              </w:rPr>
              <w:t>でお願いいたします（様式不問）。</w:t>
            </w:r>
          </w:p>
        </w:tc>
      </w:tr>
    </w:tbl>
    <w:p w:rsidR="00A00E58" w:rsidRPr="00BD1EBB" w:rsidRDefault="00A262A7" w:rsidP="00BD1EBB">
      <w:pPr>
        <w:jc w:val="right"/>
        <w:rPr>
          <w:rFonts w:ascii="Segoe UI" w:eastAsia="游ゴシック" w:hAnsi="Segoe UI"/>
          <w:noProof/>
          <w:sz w:val="18"/>
          <w:szCs w:val="18"/>
        </w:rPr>
      </w:pPr>
      <w:r>
        <w:rPr>
          <w:rFonts w:ascii="Segoe UI" w:eastAsia="游ゴシック" w:hAnsi="Segoe UI" w:hint="eastAsia"/>
          <w:noProof/>
          <w:sz w:val="18"/>
          <w:szCs w:val="18"/>
        </w:rPr>
        <w:t>気仙沼市立病院薬剤科作成　第</w:t>
      </w:r>
      <w:r w:rsidR="00BD1EBB">
        <w:rPr>
          <w:rFonts w:ascii="Segoe UI" w:eastAsia="游ゴシック" w:hAnsi="Segoe UI" w:hint="eastAsia"/>
          <w:noProof/>
          <w:sz w:val="18"/>
          <w:szCs w:val="18"/>
        </w:rPr>
        <w:t>1</w:t>
      </w:r>
      <w:r>
        <w:rPr>
          <w:rFonts w:ascii="Segoe UI" w:eastAsia="游ゴシック" w:hAnsi="Segoe UI" w:hint="eastAsia"/>
          <w:noProof/>
          <w:sz w:val="18"/>
          <w:szCs w:val="18"/>
        </w:rPr>
        <w:t>版</w:t>
      </w:r>
    </w:p>
    <w:sectPr w:rsidR="00A00E58" w:rsidRPr="00BD1EBB" w:rsidSect="004B71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E8" w:rsidRDefault="00A547E8" w:rsidP="000859FC">
      <w:r>
        <w:separator/>
      </w:r>
    </w:p>
  </w:endnote>
  <w:endnote w:type="continuationSeparator" w:id="0">
    <w:p w:rsidR="00A547E8" w:rsidRDefault="00A547E8" w:rsidP="0008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E8" w:rsidRDefault="00A547E8" w:rsidP="000859FC">
      <w:r>
        <w:separator/>
      </w:r>
    </w:p>
  </w:footnote>
  <w:footnote w:type="continuationSeparator" w:id="0">
    <w:p w:rsidR="00A547E8" w:rsidRDefault="00A547E8" w:rsidP="0008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EA"/>
    <w:rsid w:val="00053827"/>
    <w:rsid w:val="000859FC"/>
    <w:rsid w:val="00191FB0"/>
    <w:rsid w:val="001D1087"/>
    <w:rsid w:val="002D55EE"/>
    <w:rsid w:val="0038743D"/>
    <w:rsid w:val="00387C3E"/>
    <w:rsid w:val="003E103A"/>
    <w:rsid w:val="004A165E"/>
    <w:rsid w:val="004B71EA"/>
    <w:rsid w:val="00576F07"/>
    <w:rsid w:val="00581556"/>
    <w:rsid w:val="00675403"/>
    <w:rsid w:val="00704EDC"/>
    <w:rsid w:val="008034E9"/>
    <w:rsid w:val="008634D8"/>
    <w:rsid w:val="008F6B79"/>
    <w:rsid w:val="00911B1E"/>
    <w:rsid w:val="009C67F0"/>
    <w:rsid w:val="00A00E58"/>
    <w:rsid w:val="00A262A7"/>
    <w:rsid w:val="00A547E8"/>
    <w:rsid w:val="00B77783"/>
    <w:rsid w:val="00BD1EBB"/>
    <w:rsid w:val="00D557AF"/>
    <w:rsid w:val="00E31E55"/>
    <w:rsid w:val="00F9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AFEA8-660A-4EED-813C-FBA10FF9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F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5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59FC"/>
  </w:style>
  <w:style w:type="paragraph" w:styleId="a8">
    <w:name w:val="footer"/>
    <w:basedOn w:val="a"/>
    <w:link w:val="a9"/>
    <w:uiPriority w:val="99"/>
    <w:unhideWhenUsed/>
    <w:rsid w:val="00085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A471-E6D1-48B0-AA65-89A4E617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lifemarkhx</dc:creator>
  <cp:keywords/>
  <dc:description/>
  <cp:lastModifiedBy>千葉絢子911</cp:lastModifiedBy>
  <cp:revision>3</cp:revision>
  <cp:lastPrinted>2024-02-08T08:30:00Z</cp:lastPrinted>
  <dcterms:created xsi:type="dcterms:W3CDTF">2024-03-24T23:52:00Z</dcterms:created>
  <dcterms:modified xsi:type="dcterms:W3CDTF">2024-03-24T23:53:00Z</dcterms:modified>
</cp:coreProperties>
</file>